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BC4" w:rsidRDefault="00690DB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727700" cy="7877175"/>
            <wp:effectExtent l="19050" t="0" r="6350" b="0"/>
            <wp:docPr id="2" name="Рисунок 1" descr="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4A0" w:rsidRDefault="00C314A0" w:rsidP="00C314A0">
      <w:pPr>
        <w:rPr>
          <w:sz w:val="24"/>
          <w:szCs w:val="24"/>
        </w:rPr>
      </w:pPr>
    </w:p>
    <w:p w:rsidR="00C65BC4" w:rsidRDefault="00C65BC4">
      <w:pPr>
        <w:sectPr w:rsidR="00C65BC4">
          <w:pgSz w:w="11900" w:h="16838"/>
          <w:pgMar w:top="1440" w:right="1440" w:bottom="875" w:left="1440" w:header="0" w:footer="0" w:gutter="0"/>
          <w:cols w:space="0"/>
        </w:sectPr>
      </w:pPr>
    </w:p>
    <w:p w:rsidR="00C65BC4" w:rsidRDefault="00C314A0">
      <w:pPr>
        <w:numPr>
          <w:ilvl w:val="0"/>
          <w:numId w:val="1"/>
        </w:numPr>
        <w:tabs>
          <w:tab w:val="left" w:pos="4000"/>
        </w:tabs>
        <w:ind w:left="4000" w:hanging="267"/>
        <w:rPr>
          <w:rFonts w:eastAsia="Times New Roman"/>
          <w:b/>
          <w:bCs/>
          <w:sz w:val="26"/>
          <w:szCs w:val="26"/>
        </w:rPr>
      </w:pPr>
      <w:r>
        <w:rPr>
          <w:rFonts w:eastAsia="Times New Roman"/>
          <w:b/>
          <w:bCs/>
          <w:sz w:val="26"/>
          <w:szCs w:val="26"/>
        </w:rPr>
        <w:lastRenderedPageBreak/>
        <w:t>Общие положения</w:t>
      </w:r>
    </w:p>
    <w:p w:rsidR="00C65BC4" w:rsidRDefault="00C65BC4">
      <w:pPr>
        <w:spacing w:line="6" w:lineRule="exact"/>
        <w:rPr>
          <w:sz w:val="20"/>
          <w:szCs w:val="20"/>
        </w:rPr>
      </w:pPr>
    </w:p>
    <w:p w:rsidR="00C65BC4" w:rsidRDefault="00C314A0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1.1. Настоящее положение разработано в соответствии с Законом РФ «Об образованиив Российской Федерации» от 29.12.2012 № 273 –ФЗ (ред. От 23.07.2013), Уставом школы.</w:t>
      </w:r>
    </w:p>
    <w:p w:rsidR="00C65BC4" w:rsidRDefault="00C65BC4">
      <w:pPr>
        <w:spacing w:line="16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1.2. Настоящее Положение принимается на педагогическом совете школы, утверждается приказом директора.</w:t>
      </w:r>
    </w:p>
    <w:p w:rsidR="00C65BC4" w:rsidRDefault="00C65BC4">
      <w:pPr>
        <w:spacing w:line="7" w:lineRule="exact"/>
        <w:rPr>
          <w:sz w:val="20"/>
          <w:szCs w:val="20"/>
        </w:rPr>
      </w:pPr>
    </w:p>
    <w:p w:rsidR="00C65BC4" w:rsidRDefault="00C314A0">
      <w:pPr>
        <w:numPr>
          <w:ilvl w:val="0"/>
          <w:numId w:val="2"/>
        </w:numPr>
        <w:tabs>
          <w:tab w:val="left" w:pos="520"/>
        </w:tabs>
        <w:ind w:left="520" w:hanging="258"/>
        <w:rPr>
          <w:rFonts w:eastAsia="Times New Roman"/>
          <w:b/>
          <w:bCs/>
          <w:sz w:val="26"/>
          <w:szCs w:val="26"/>
        </w:rPr>
      </w:pPr>
      <w:r>
        <w:rPr>
          <w:rFonts w:eastAsia="Times New Roman"/>
          <w:b/>
          <w:bCs/>
          <w:sz w:val="26"/>
          <w:szCs w:val="26"/>
        </w:rPr>
        <w:t>Порядок и основание перевода</w:t>
      </w:r>
    </w:p>
    <w:p w:rsidR="00C65BC4" w:rsidRDefault="00C65BC4">
      <w:pPr>
        <w:spacing w:line="18" w:lineRule="exact"/>
        <w:rPr>
          <w:sz w:val="20"/>
          <w:szCs w:val="20"/>
        </w:rPr>
      </w:pPr>
    </w:p>
    <w:p w:rsidR="00C65BC4" w:rsidRDefault="00C314A0">
      <w:pPr>
        <w:spacing w:line="223" w:lineRule="auto"/>
        <w:ind w:left="260"/>
        <w:jc w:val="both"/>
        <w:rPr>
          <w:sz w:val="20"/>
          <w:szCs w:val="20"/>
        </w:rPr>
      </w:pPr>
      <w:r>
        <w:rPr>
          <w:rFonts w:ascii="Calibri" w:eastAsia="Calibri" w:hAnsi="Calibri" w:cs="Calibri"/>
          <w:sz w:val="24"/>
          <w:szCs w:val="24"/>
        </w:rPr>
        <w:t xml:space="preserve">2.1. </w:t>
      </w:r>
      <w:r>
        <w:rPr>
          <w:rFonts w:eastAsia="Times New Roman"/>
          <w:sz w:val="24"/>
          <w:szCs w:val="24"/>
        </w:rPr>
        <w:t>Текущий контроль успеваемости обучающихсяшколы осуществляется учителями по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балльной системе:</w:t>
      </w:r>
    </w:p>
    <w:p w:rsidR="00C65BC4" w:rsidRDefault="00C314A0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«5» («отлично»);</w:t>
      </w:r>
    </w:p>
    <w:p w:rsidR="00C65BC4" w:rsidRDefault="00C314A0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«4» («хорошо»);</w:t>
      </w:r>
    </w:p>
    <w:p w:rsidR="00C65BC4" w:rsidRDefault="00C314A0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«3» («удовлетворительно»);</w:t>
      </w:r>
    </w:p>
    <w:p w:rsidR="00C65BC4" w:rsidRDefault="00C314A0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«2» («неудовлетворительно»).</w:t>
      </w:r>
    </w:p>
    <w:p w:rsidR="00C65BC4" w:rsidRDefault="00C65BC4">
      <w:pPr>
        <w:spacing w:line="12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Форма и порядок промежуточной аттестации устанавливается школой самостоятельно.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Промежуточные (четвертные, полугодовые) оценки по балльной системе выставляются за четверть во 2-4-х классах.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В конце учебного года выставляются годовые оценки. Знания учащихся при зачетной системе оцениваются: «зачтено», «не зачтено».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2.5.Промежуточная аттестация во 2-4-х классах может проводиться в форме собеседования, тестирования, защиты рефератов, творческих работ, зачетов, переводных экзаменов (устных и письменных), контрольных работ. Конкретная форма промежуточной аттестации и порядок ее проведения определяются Педагогическим советом и регламентируются Положением о промежуточной аттестации.</w:t>
      </w:r>
    </w:p>
    <w:p w:rsidR="00C65BC4" w:rsidRDefault="00C65BC4">
      <w:pPr>
        <w:spacing w:line="5" w:lineRule="exact"/>
        <w:rPr>
          <w:sz w:val="20"/>
          <w:szCs w:val="20"/>
        </w:rPr>
      </w:pPr>
    </w:p>
    <w:p w:rsidR="00C65BC4" w:rsidRDefault="00C314A0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Учащиеся 1-х классов по окончании первого года обучения не аттестуются.</w:t>
      </w:r>
    </w:p>
    <w:p w:rsidR="00C65BC4" w:rsidRDefault="00C65BC4">
      <w:pPr>
        <w:spacing w:line="12" w:lineRule="exact"/>
        <w:rPr>
          <w:sz w:val="20"/>
          <w:szCs w:val="20"/>
        </w:rPr>
      </w:pPr>
    </w:p>
    <w:p w:rsidR="00C65BC4" w:rsidRDefault="00C314A0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Родителям (законным представителям) обучающихся обеспечивается возможность ознакомления с ходом и содержанием образовательного процесса, а также с оценками успеваемости обучающихся.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 Обучающиеся, освоившие в полном объеме образовательную программу учебного года, переводятся в следующий класс. Решение о переводе принимается Педагогическим советом школы и оформляется приказом директора школы.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В следующий класс могут быть условно переведены обучающиеся, имеющие по итогам учебного года академическую задолженность по одному предмету. Обучающиеся обязаны ликвидировать академическую задолженность в течение следующего учебного года, школа обязана создать условия обучающимся для ликвидации задолженности и обеспечить контроль своевременности ее ликвидации. В личное дело обучающегося вносится запись: «Условно переведен».</w:t>
      </w:r>
    </w:p>
    <w:p w:rsidR="00C65BC4" w:rsidRDefault="00C65BC4">
      <w:pPr>
        <w:spacing w:line="18" w:lineRule="exact"/>
        <w:rPr>
          <w:sz w:val="20"/>
          <w:szCs w:val="20"/>
        </w:rPr>
      </w:pPr>
    </w:p>
    <w:p w:rsidR="00C65BC4" w:rsidRDefault="00C314A0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2.10. Аттестация обучающегося, условно переведенного в следующий класс, по соответствующему учебному предмету проводится по заявлению родителей (законных представителей) и по мере готовности обучающегося в течение учебного года. Форма аттестации определяется аттестационной комиссией, состав которой утверждается приказом директора школы в количестве не менее двух учителей соответствующего профиля.</w:t>
      </w:r>
    </w:p>
    <w:p w:rsidR="00C65BC4" w:rsidRDefault="00C65BC4">
      <w:pPr>
        <w:spacing w:line="15" w:lineRule="exact"/>
        <w:rPr>
          <w:sz w:val="20"/>
          <w:szCs w:val="20"/>
        </w:rPr>
      </w:pPr>
    </w:p>
    <w:p w:rsidR="00C65BC4" w:rsidRDefault="00C314A0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2.11. При положительном результате аттестации педагогический совет школы принимает решение о переводе обучающегося в класс, в который он был переведен условно, с соответствующей записью в личном деле обучающегося. При отрицательном результате аттестации директор школы вправе по ходатайству родителей (законных представителей) обучающегося назначить повторную аттестацию. В случае если обучающийся, условно переведенный в следующий класс, не ликвидирует в течение учебного года академическую задолженность по предмету, он не может быть переведен в последующий класс.</w:t>
      </w:r>
    </w:p>
    <w:p w:rsidR="00C65BC4" w:rsidRDefault="00C65BC4">
      <w:pPr>
        <w:spacing w:line="19" w:lineRule="exact"/>
        <w:rPr>
          <w:sz w:val="20"/>
          <w:szCs w:val="20"/>
        </w:rPr>
      </w:pPr>
    </w:p>
    <w:p w:rsidR="00C65BC4" w:rsidRDefault="00C314A0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2.12. Обучающиеся на ступенях начального и основного общего образования, не освоившие программу учебного года и имеющие академическую задолженность по двум и более предметам, или условно переведенные в следующий класс и не ликвидировавшие</w:t>
      </w:r>
    </w:p>
    <w:p w:rsidR="00C65BC4" w:rsidRDefault="00C65BC4">
      <w:pPr>
        <w:sectPr w:rsidR="00C65BC4">
          <w:pgSz w:w="11900" w:h="16838"/>
          <w:pgMar w:top="1022" w:right="846" w:bottom="180" w:left="1440" w:header="0" w:footer="0" w:gutter="0"/>
          <w:cols w:space="720" w:equalWidth="0">
            <w:col w:w="9620"/>
          </w:cols>
        </w:sectPr>
      </w:pPr>
    </w:p>
    <w:p w:rsidR="00C65BC4" w:rsidRDefault="00C314A0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академической задолженности по одному предмету, по усмотрению их родителей (законных представителей) оставляются на повторное обучение или продолжают получать образование в иных формах. Обучающиеся на ступени среднего (полного) общего образования, не освоившие образовательной программы учебного года по очной форме обучения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предмету, продолжают получать образование в иных формах.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2.13. Обучающиеся, не освоившие программу предыдущего уровня, не допускаются к обучению на следующей ступени общего образования.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2.14. Освоение образовательных программ основного общего и среднего (полного) общего образования в школе завершается обязательной государственной (итоговой) аттестацией. Порядок и форма государственной (итоговой) аттестации определяются действующим законодательством.</w:t>
      </w:r>
    </w:p>
    <w:p w:rsidR="00C65BC4" w:rsidRDefault="00C65BC4">
      <w:pPr>
        <w:spacing w:line="6" w:lineRule="exact"/>
        <w:rPr>
          <w:sz w:val="20"/>
          <w:szCs w:val="20"/>
        </w:rPr>
      </w:pPr>
    </w:p>
    <w:p w:rsidR="00C65BC4" w:rsidRDefault="00C314A0">
      <w:pPr>
        <w:numPr>
          <w:ilvl w:val="0"/>
          <w:numId w:val="3"/>
        </w:numPr>
        <w:tabs>
          <w:tab w:val="left" w:pos="560"/>
        </w:tabs>
        <w:ind w:left="560" w:hanging="29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Отчисления и восстановления обучающихся.</w:t>
      </w:r>
    </w:p>
    <w:p w:rsidR="00C65BC4" w:rsidRDefault="00C314A0">
      <w:pPr>
        <w:spacing w:line="235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Основаниями отчисления обучающегося из школы являются:</w:t>
      </w:r>
    </w:p>
    <w:p w:rsidR="00C65BC4" w:rsidRDefault="00C65BC4">
      <w:pPr>
        <w:spacing w:line="32" w:lineRule="exact"/>
        <w:rPr>
          <w:sz w:val="20"/>
          <w:szCs w:val="20"/>
        </w:rPr>
      </w:pPr>
    </w:p>
    <w:p w:rsidR="00C65BC4" w:rsidRDefault="00C314A0">
      <w:pPr>
        <w:numPr>
          <w:ilvl w:val="0"/>
          <w:numId w:val="4"/>
        </w:numPr>
        <w:tabs>
          <w:tab w:val="left" w:pos="980"/>
        </w:tabs>
        <w:spacing w:line="234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-заявление несовершеннолетнего, родителей (законных представителей) в связи с переводом обучающегося в другое образовательное учреждение, реализующее образовательную программу соответствующего уровня, или продолжением освоения им образовательной программы основного общего образования по иной форме обучения, а также в связи с переменой места жительства;</w:t>
      </w:r>
    </w:p>
    <w:p w:rsidR="00C65BC4" w:rsidRDefault="00C65BC4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65BC4" w:rsidRDefault="00C314A0">
      <w:pPr>
        <w:numPr>
          <w:ilvl w:val="0"/>
          <w:numId w:val="4"/>
        </w:numPr>
        <w:tabs>
          <w:tab w:val="left" w:pos="980"/>
        </w:tabs>
        <w:spacing w:line="227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-завершение среднего (полного) общего образования с выдачей обучающемуся документа государственного образца о соответствующем уровне образования;</w:t>
      </w:r>
    </w:p>
    <w:p w:rsidR="00C65BC4" w:rsidRDefault="00C65BC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65BC4" w:rsidRDefault="00C314A0">
      <w:pPr>
        <w:numPr>
          <w:ilvl w:val="0"/>
          <w:numId w:val="4"/>
        </w:numPr>
        <w:tabs>
          <w:tab w:val="left" w:pos="980"/>
        </w:tabs>
        <w:spacing w:line="233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-оставление школы обучающимся, достигшим возраста 15 лет, до получения им общего образования по согласию родителей (законных представителей), комиссии по делам несовершеннолетних и защите их прав (далее – комиссия по делам несовершеннолетних);</w:t>
      </w:r>
    </w:p>
    <w:p w:rsidR="00C65BC4" w:rsidRDefault="00C65BC4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65BC4" w:rsidRDefault="00C314A0">
      <w:pPr>
        <w:numPr>
          <w:ilvl w:val="0"/>
          <w:numId w:val="4"/>
        </w:numPr>
        <w:tabs>
          <w:tab w:val="left" w:pos="980"/>
        </w:tabs>
        <w:spacing w:line="230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-исключение из школы по решению Педагогического совета школы учащегося, достигшего возраста 15 лет, за совершенные неоднократно грубые нарушения Устава школы.</w:t>
      </w:r>
    </w:p>
    <w:p w:rsidR="00C65BC4" w:rsidRDefault="00C65BC4">
      <w:pPr>
        <w:spacing w:line="3" w:lineRule="exact"/>
        <w:rPr>
          <w:sz w:val="20"/>
          <w:szCs w:val="20"/>
        </w:rPr>
      </w:pPr>
    </w:p>
    <w:p w:rsidR="00C65BC4" w:rsidRDefault="00C314A0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Отчисление из школы обучающегося оформляется приказом директора при наличии:</w:t>
      </w:r>
    </w:p>
    <w:p w:rsidR="00C65BC4" w:rsidRDefault="00C65BC4">
      <w:pPr>
        <w:spacing w:line="4" w:lineRule="exact"/>
        <w:rPr>
          <w:sz w:val="20"/>
          <w:szCs w:val="20"/>
        </w:rPr>
      </w:pPr>
    </w:p>
    <w:p w:rsidR="00C65BC4" w:rsidRDefault="00C314A0">
      <w:pPr>
        <w:tabs>
          <w:tab w:val="left" w:pos="960"/>
        </w:tabs>
        <w:spacing w:line="226" w:lineRule="auto"/>
        <w:ind w:left="980" w:hanging="359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заявления несовершеннолетнего, родителей (законных представителей) обучающегося;</w:t>
      </w:r>
    </w:p>
    <w:p w:rsidR="00C65BC4" w:rsidRDefault="00C65BC4">
      <w:pPr>
        <w:spacing w:line="60" w:lineRule="exact"/>
        <w:rPr>
          <w:sz w:val="20"/>
          <w:szCs w:val="20"/>
        </w:rPr>
      </w:pPr>
    </w:p>
    <w:p w:rsidR="00C65BC4" w:rsidRDefault="00C314A0">
      <w:pPr>
        <w:numPr>
          <w:ilvl w:val="0"/>
          <w:numId w:val="5"/>
        </w:numPr>
        <w:tabs>
          <w:tab w:val="left" w:pos="980"/>
        </w:tabs>
        <w:spacing w:line="230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справки, подтверждающей продолжение освоения обучающимся образовательной программы соответствующего уровня общего образования в другой образовательнойорганизации или по иной форме обучения.</w:t>
      </w:r>
    </w:p>
    <w:p w:rsidR="00C65BC4" w:rsidRDefault="00C65BC4">
      <w:pPr>
        <w:spacing w:line="15" w:lineRule="exact"/>
        <w:rPr>
          <w:sz w:val="20"/>
          <w:szCs w:val="20"/>
        </w:rPr>
      </w:pPr>
    </w:p>
    <w:p w:rsidR="00C65BC4" w:rsidRDefault="00C314A0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При отчислении из школы обучающегося, достигшего возраста 15 лет, на основании решения Педагогического совета за совершенные неоднократно грубые нарушения Устава школы заявление родителей (законных представителей) обучающегося не требуется.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6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3.4.При отчислении из школы обучающегося на основании завершения среднего (полного) общего образования с выдачей обучающемуся документа государственного образца о соответствующем уровне образования представление документов не требуется.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50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3.5.В случае отчисления обучающегося в связи с его переводом в другое образовательное учреждение или продолжения освоения им образовательной программы основного общего образования по иной форме обучения, а также в связи с переменой места жительства родители (законные представители) обучающегося представляют заявление</w:t>
      </w:r>
    </w:p>
    <w:p w:rsidR="00C65BC4" w:rsidRDefault="00C65BC4">
      <w:pPr>
        <w:spacing w:line="2" w:lineRule="exact"/>
        <w:rPr>
          <w:sz w:val="20"/>
          <w:szCs w:val="20"/>
        </w:rPr>
      </w:pPr>
    </w:p>
    <w:p w:rsidR="00C65BC4" w:rsidRDefault="00C314A0">
      <w:pPr>
        <w:numPr>
          <w:ilvl w:val="0"/>
          <w:numId w:val="6"/>
        </w:numPr>
        <w:tabs>
          <w:tab w:val="left" w:pos="802"/>
        </w:tabs>
        <w:spacing w:line="236" w:lineRule="auto"/>
        <w:ind w:left="6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школу, в котором указывают причину выбытия, наименование общеобразовательного учреждения, в котором будет продолжено обучение обучающегося, а также форму обучения.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620" w:hanging="35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3.6.Обучающемуся или его родителям (законным представителям) выдаются следующие документы:</w:t>
      </w:r>
    </w:p>
    <w:p w:rsidR="00C65BC4" w:rsidRDefault="00C65BC4">
      <w:pPr>
        <w:spacing w:line="3" w:lineRule="exact"/>
        <w:rPr>
          <w:sz w:val="20"/>
          <w:szCs w:val="20"/>
        </w:rPr>
      </w:pPr>
    </w:p>
    <w:p w:rsidR="00C65BC4" w:rsidRDefault="00C314A0">
      <w:pPr>
        <w:numPr>
          <w:ilvl w:val="0"/>
          <w:numId w:val="7"/>
        </w:numPr>
        <w:tabs>
          <w:tab w:val="left" w:pos="980"/>
        </w:tabs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личное дело обучающегося;</w:t>
      </w:r>
    </w:p>
    <w:p w:rsidR="00C65BC4" w:rsidRDefault="00C314A0">
      <w:pPr>
        <w:numPr>
          <w:ilvl w:val="0"/>
          <w:numId w:val="7"/>
        </w:numPr>
        <w:tabs>
          <w:tab w:val="left" w:pos="980"/>
        </w:tabs>
        <w:spacing w:line="238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медицинская карта обучающегося;</w:t>
      </w:r>
    </w:p>
    <w:p w:rsidR="00C65BC4" w:rsidRDefault="00C65BC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65BC4" w:rsidRDefault="00C314A0">
      <w:pPr>
        <w:numPr>
          <w:ilvl w:val="0"/>
          <w:numId w:val="7"/>
        </w:numPr>
        <w:tabs>
          <w:tab w:val="left" w:pos="980"/>
        </w:tabs>
        <w:spacing w:line="239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ведомость текущих отметок (в случае выбытия в течение учебного года).</w:t>
      </w:r>
    </w:p>
    <w:p w:rsidR="00C65BC4" w:rsidRDefault="00C65BC4">
      <w:pPr>
        <w:spacing w:line="12" w:lineRule="exact"/>
        <w:rPr>
          <w:sz w:val="20"/>
          <w:szCs w:val="20"/>
        </w:rPr>
      </w:pPr>
    </w:p>
    <w:p w:rsidR="00C65BC4" w:rsidRDefault="00C314A0">
      <w:pPr>
        <w:spacing w:line="236" w:lineRule="auto"/>
        <w:ind w:left="620" w:hanging="35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3.7.Образовательное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учреждение, принявшее обучающегося, обязано оформить его зачисление приказом руководителя и в течение трѐх дней направить копию приказа о зачислении в то общеобразовательное учреждение, из которого прибыл обучающийся.</w:t>
      </w:r>
    </w:p>
    <w:p w:rsidR="00C65BC4" w:rsidRDefault="00C65BC4">
      <w:pPr>
        <w:sectPr w:rsidR="00C65BC4">
          <w:pgSz w:w="11900" w:h="16838"/>
          <w:pgMar w:top="429" w:right="846" w:bottom="247" w:left="1440" w:header="0" w:footer="0" w:gutter="0"/>
          <w:cols w:space="720" w:equalWidth="0">
            <w:col w:w="9620"/>
          </w:cols>
        </w:sectPr>
      </w:pPr>
    </w:p>
    <w:p w:rsidR="00C65BC4" w:rsidRDefault="00C314A0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3.8. По согласию родителей (законных представителей), комиссии по делам несовершеннолетних и управления образования обучающийся, достигший возраста 15 лет, может оставить школу до получения общего образования.</w:t>
      </w:r>
    </w:p>
    <w:p w:rsidR="00C65BC4" w:rsidRDefault="00C65BC4">
      <w:pPr>
        <w:spacing w:line="15" w:lineRule="exact"/>
        <w:rPr>
          <w:sz w:val="20"/>
          <w:szCs w:val="20"/>
        </w:rPr>
      </w:pPr>
    </w:p>
    <w:p w:rsidR="00C65BC4" w:rsidRDefault="00C314A0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Комиссия по делам несовершеннолетних совместно с родителями (законными представителями) несовершеннолетнего, оставившего школу до получения основного общего образования, и управлением образования в месячный срок принимает меры, обеспечивающие трудоустройство этого несовершеннолетнего и продолжение освоения им образовательной программы основного общего образования по иной форме обучения.</w:t>
      </w:r>
    </w:p>
    <w:p w:rsidR="00C65BC4" w:rsidRDefault="00C65BC4">
      <w:pPr>
        <w:spacing w:line="6" w:lineRule="exact"/>
        <w:rPr>
          <w:sz w:val="20"/>
          <w:szCs w:val="20"/>
        </w:rPr>
      </w:pPr>
    </w:p>
    <w:p w:rsidR="00C65BC4" w:rsidRDefault="00C314A0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3.9.Отчисление обучающегося из школы для продолжения образования в очно-заочной</w:t>
      </w:r>
    </w:p>
    <w:p w:rsidR="00C65BC4" w:rsidRDefault="00C65BC4">
      <w:pPr>
        <w:spacing w:line="12" w:lineRule="exact"/>
        <w:rPr>
          <w:sz w:val="20"/>
          <w:szCs w:val="20"/>
        </w:rPr>
      </w:pPr>
    </w:p>
    <w:p w:rsidR="00C65BC4" w:rsidRDefault="00C314A0">
      <w:pPr>
        <w:ind w:left="6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(вечерней) форме возможно с момента достижения им возраста 15 лет по согласованию</w:t>
      </w:r>
    </w:p>
    <w:p w:rsidR="00C65BC4" w:rsidRDefault="00C65BC4">
      <w:pPr>
        <w:spacing w:line="12" w:lineRule="exact"/>
        <w:rPr>
          <w:sz w:val="20"/>
          <w:szCs w:val="20"/>
        </w:rPr>
      </w:pPr>
    </w:p>
    <w:p w:rsidR="00C65BC4" w:rsidRDefault="00C314A0">
      <w:pPr>
        <w:numPr>
          <w:ilvl w:val="0"/>
          <w:numId w:val="8"/>
        </w:numPr>
        <w:tabs>
          <w:tab w:val="left" w:pos="788"/>
        </w:tabs>
        <w:spacing w:line="234" w:lineRule="auto"/>
        <w:ind w:left="620" w:right="16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управлением образования и на основании решения комиссии по делам несовершеннолетних.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3.10. Согласование оставления школыобучающимся, достигшим возраста 15 лет, до получения общего образования осуществляется в следующем порядке.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Родители (законные представители) обучающегося подают заявление на имя директора школыоб оставлении школыобучающимся, достигшим возраста 15 лет.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3.12. На основании заявления родителей (законных представителей) школа направляет в комиссию по делам несовершеннолетних следующие документы (далее - пакет документов):</w:t>
      </w:r>
    </w:p>
    <w:p w:rsidR="00C65BC4" w:rsidRDefault="00C65BC4">
      <w:pPr>
        <w:spacing w:line="2" w:lineRule="exact"/>
        <w:rPr>
          <w:sz w:val="20"/>
          <w:szCs w:val="20"/>
        </w:rPr>
      </w:pPr>
    </w:p>
    <w:p w:rsidR="00C65BC4" w:rsidRDefault="00C314A0">
      <w:pPr>
        <w:tabs>
          <w:tab w:val="left" w:pos="1480"/>
          <w:tab w:val="left" w:pos="2680"/>
          <w:tab w:val="left" w:pos="3880"/>
          <w:tab w:val="left" w:pos="5700"/>
          <w:tab w:val="left" w:pos="6100"/>
          <w:tab w:val="left" w:pos="74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-заявление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родителей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представителей)</w:t>
      </w:r>
      <w:r>
        <w:rPr>
          <w:rFonts w:eastAsia="Times New Roman"/>
          <w:sz w:val="24"/>
          <w:szCs w:val="24"/>
        </w:rPr>
        <w:tab/>
        <w:t>об</w:t>
      </w:r>
      <w:r>
        <w:rPr>
          <w:rFonts w:eastAsia="Times New Roman"/>
          <w:sz w:val="24"/>
          <w:szCs w:val="24"/>
        </w:rPr>
        <w:tab/>
        <w:t>оставлении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школыобучающимся,</w:t>
      </w:r>
    </w:p>
    <w:p w:rsidR="00C65BC4" w:rsidRDefault="00C314A0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достигшим возраста 15 лет;</w:t>
      </w:r>
    </w:p>
    <w:p w:rsidR="00C65BC4" w:rsidRDefault="00C314A0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-ходатайство директора школы;</w:t>
      </w:r>
    </w:p>
    <w:p w:rsidR="00C65BC4" w:rsidRDefault="00C314A0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-социальная характеристика обучающегося;</w:t>
      </w:r>
    </w:p>
    <w:p w:rsidR="00C65BC4" w:rsidRDefault="00C65BC4">
      <w:pPr>
        <w:spacing w:line="12" w:lineRule="exact"/>
        <w:rPr>
          <w:sz w:val="20"/>
          <w:szCs w:val="20"/>
        </w:rPr>
      </w:pPr>
    </w:p>
    <w:p w:rsidR="00C65BC4" w:rsidRDefault="00C314A0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-справка, подтверждающая продолжение освоения обучающимся образовательной программы основного общего образования по иной форме обучения; -копии паспортов родителей (законных представителей); -копия паспорта обучающегося;</w:t>
      </w:r>
    </w:p>
    <w:p w:rsidR="00C65BC4" w:rsidRDefault="00C65BC4">
      <w:pPr>
        <w:spacing w:line="276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-согласие отдела опеки и попечительства Исполнительного комитета города Елабуга на оставление школы детьми-сиротами и детьми, оставшимися без попечения родителей.</w:t>
      </w:r>
    </w:p>
    <w:p w:rsidR="00C65BC4" w:rsidRDefault="00C65BC4">
      <w:pPr>
        <w:spacing w:line="2" w:lineRule="exact"/>
        <w:rPr>
          <w:sz w:val="20"/>
          <w:szCs w:val="20"/>
        </w:rPr>
      </w:pPr>
    </w:p>
    <w:p w:rsidR="00C65BC4" w:rsidRDefault="00C314A0">
      <w:pPr>
        <w:tabs>
          <w:tab w:val="left" w:pos="1960"/>
          <w:tab w:val="left" w:pos="3800"/>
          <w:tab w:val="left" w:pos="5780"/>
          <w:tab w:val="left" w:pos="7200"/>
          <w:tab w:val="left" w:pos="81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3.13.Пакет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документов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направляется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школой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для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рассмотрения</w:t>
      </w:r>
    </w:p>
    <w:p w:rsidR="00C65BC4" w:rsidRDefault="00C65BC4">
      <w:pPr>
        <w:spacing w:line="12" w:lineRule="exact"/>
        <w:rPr>
          <w:sz w:val="20"/>
          <w:szCs w:val="20"/>
        </w:rPr>
      </w:pPr>
    </w:p>
    <w:p w:rsidR="00C65BC4" w:rsidRDefault="00C314A0">
      <w:pPr>
        <w:numPr>
          <w:ilvl w:val="0"/>
          <w:numId w:val="9"/>
        </w:numPr>
        <w:tabs>
          <w:tab w:val="left" w:pos="53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комиссию по делам несовершеннолетних за 7 календарных дней до проведения заседания.</w:t>
      </w:r>
    </w:p>
    <w:p w:rsidR="00C65BC4" w:rsidRDefault="00C65BC4">
      <w:pPr>
        <w:spacing w:line="14" w:lineRule="exact"/>
        <w:rPr>
          <w:rFonts w:eastAsia="Times New Roman"/>
          <w:sz w:val="24"/>
          <w:szCs w:val="24"/>
        </w:rPr>
      </w:pPr>
    </w:p>
    <w:p w:rsidR="00C65BC4" w:rsidRDefault="00C314A0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3.14. Рассмотрение представленного пакета документов на заседании комиссии по делам несовершеннолетних, принятие соответствующего решения и получение согласования управления образования в форме приказа на оставление обучающимся школы осуществляется в порядке, установленном действующим законодательством.</w:t>
      </w:r>
    </w:p>
    <w:p w:rsidR="00C65BC4" w:rsidRDefault="00C65BC4">
      <w:pPr>
        <w:spacing w:line="13" w:lineRule="exact"/>
        <w:rPr>
          <w:rFonts w:eastAsia="Times New Roman"/>
          <w:sz w:val="24"/>
          <w:szCs w:val="24"/>
        </w:rPr>
      </w:pPr>
    </w:p>
    <w:p w:rsidR="00C65BC4" w:rsidRDefault="00C314A0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3.15. Копия приказа руководителя управления образования о согласовании оставления обучающимся школы в течение 2 дней со дня поступления в школу выдается ею родителям (законным представителям), которые представляют его в то образовательное учреждение, где далее будет обучаться несовершеннолетний.</w:t>
      </w:r>
    </w:p>
    <w:p w:rsidR="00C65BC4" w:rsidRDefault="00C65BC4">
      <w:pPr>
        <w:spacing w:line="13" w:lineRule="exact"/>
        <w:rPr>
          <w:rFonts w:eastAsia="Times New Roman"/>
          <w:sz w:val="24"/>
          <w:szCs w:val="24"/>
        </w:rPr>
      </w:pPr>
    </w:p>
    <w:p w:rsidR="00C65BC4" w:rsidRDefault="00C314A0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3.16. Решение об исключении из школы обучающегося, достигшего возраста 15 лет, за совершенные неоднократно грубые нарушения настоящего Устава принимается Педагогическим советом школы.</w:t>
      </w:r>
    </w:p>
    <w:p w:rsidR="00C65BC4" w:rsidRDefault="00C65BC4">
      <w:pPr>
        <w:spacing w:line="13" w:lineRule="exact"/>
        <w:rPr>
          <w:rFonts w:eastAsia="Times New Roman"/>
          <w:sz w:val="24"/>
          <w:szCs w:val="24"/>
        </w:rPr>
      </w:pPr>
    </w:p>
    <w:p w:rsidR="00C65BC4" w:rsidRDefault="00C314A0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3.17. Исключение обучающегося из школы применяется, если меры воспитательного характера не дали результата и дальнейшее пребывание обучающегося в школе оказывает отрицательное влияние на других обучающихся, нарушает их права и права работников школы, а также ее нормальное функционирование.</w:t>
      </w:r>
    </w:p>
    <w:p w:rsidR="00C65BC4" w:rsidRDefault="00C65BC4">
      <w:pPr>
        <w:spacing w:line="14" w:lineRule="exact"/>
        <w:rPr>
          <w:rFonts w:eastAsia="Times New Roman"/>
          <w:sz w:val="24"/>
          <w:szCs w:val="24"/>
        </w:rPr>
      </w:pPr>
    </w:p>
    <w:p w:rsidR="00C65BC4" w:rsidRDefault="00C314A0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3.18. Решение об исключении обучающегося, не получившего общего образования, принимается с учетом мнения его родителей (законных представителей) и с согласия комиссии по делам несовершеннолетних.</w:t>
      </w:r>
    </w:p>
    <w:p w:rsidR="00C65BC4" w:rsidRDefault="00C65BC4">
      <w:pPr>
        <w:spacing w:line="13" w:lineRule="exact"/>
        <w:rPr>
          <w:rFonts w:eastAsia="Times New Roman"/>
          <w:sz w:val="24"/>
          <w:szCs w:val="24"/>
        </w:rPr>
      </w:pPr>
    </w:p>
    <w:p w:rsidR="00C65BC4" w:rsidRDefault="00C314A0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3.19. Решение об исключении детей-сирот и детей, оставшихся без попечения родителей, принимается с согласия комиссии по делам несовершеннолетних и отдела опеки и попечительства Исполнительного комитета города Елабуга.</w:t>
      </w:r>
    </w:p>
    <w:p w:rsidR="00C65BC4" w:rsidRDefault="00C65BC4">
      <w:pPr>
        <w:spacing w:line="13" w:lineRule="exact"/>
        <w:rPr>
          <w:rFonts w:eastAsia="Times New Roman"/>
          <w:sz w:val="24"/>
          <w:szCs w:val="24"/>
        </w:rPr>
      </w:pPr>
    </w:p>
    <w:p w:rsidR="00C65BC4" w:rsidRDefault="00C314A0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3.20. Школа незамедлительно информирует об исключении из учреждения обучающегося, достигшего возраста 15 лет, его родителей (законных представителей), комиссию по делам несовершеннолетних и управление образования.</w:t>
      </w:r>
    </w:p>
    <w:p w:rsidR="00C65BC4" w:rsidRDefault="00C65BC4">
      <w:pPr>
        <w:sectPr w:rsidR="00C65BC4">
          <w:pgSz w:w="11900" w:h="16838"/>
          <w:pgMar w:top="429" w:right="846" w:bottom="403" w:left="1440" w:header="0" w:footer="0" w:gutter="0"/>
          <w:cols w:space="720" w:equalWidth="0">
            <w:col w:w="9620"/>
          </w:cols>
        </w:sectPr>
      </w:pPr>
    </w:p>
    <w:p w:rsidR="00C65BC4" w:rsidRDefault="00C314A0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3.21. Для получения согласия комиссии по делам несовершеннолетних на исключение из школы обучающегося, достигшего возраста 15 лет, за совершенные неоднократно грубые нарушения Устава школы представляет за 7 календарных дней до заседания комиссии по делам несовершеннолетних для рассмотрения следующие документы:</w:t>
      </w:r>
    </w:p>
    <w:p w:rsidR="00C65BC4" w:rsidRDefault="00C65BC4">
      <w:pPr>
        <w:spacing w:line="16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-протокол заседания Педагогического совета школы, на котором принято решение об исключении обучающегося из школы;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-информацию администрации школы о принятых мерах воспитательного характера в отношении исключаемого;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4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-письменное объяснение родителей (законных представителей), содержащее их мнение по поводу исключения обучающегося из школы;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49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-согласие отдела опеки и попечительства исполнительного комитета города Елабуга на исключение из школы детей-сирот и детей, оставшихся без попечения родителей.</w:t>
      </w:r>
    </w:p>
    <w:p w:rsidR="00C65BC4" w:rsidRDefault="00C65BC4">
      <w:pPr>
        <w:spacing w:line="3" w:lineRule="exact"/>
        <w:rPr>
          <w:sz w:val="20"/>
          <w:szCs w:val="20"/>
        </w:rPr>
      </w:pPr>
    </w:p>
    <w:p w:rsidR="00C65BC4" w:rsidRDefault="00C314A0">
      <w:pPr>
        <w:spacing w:line="237" w:lineRule="auto"/>
        <w:ind w:left="740" w:hanging="4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3.22.Рассмотрение представленного пакета документов на заседании комиссии по делам несовершеннолетних, принятие соответствующего решения и получение согласия управления образования в форме приказа на исключение обучающегося из школы осуществляется в порядке, установленном действующим законодательством.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7" w:lineRule="auto"/>
        <w:ind w:left="740" w:hanging="4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3.23.Копия приказа руководителя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управления образования о согласии на исключение обучающегося из школы в течение 2 дней со дня поступления в школу выдается ею родителям (законным представителям), которые представляют его в то образовательное учреждение, где далее будет обучаться несовершеннолетний.</w:t>
      </w:r>
    </w:p>
    <w:p w:rsidR="00C65BC4" w:rsidRDefault="00C65BC4">
      <w:pPr>
        <w:spacing w:line="14" w:lineRule="exact"/>
        <w:rPr>
          <w:sz w:val="20"/>
          <w:szCs w:val="20"/>
        </w:rPr>
      </w:pPr>
    </w:p>
    <w:p w:rsidR="00C65BC4" w:rsidRDefault="00C314A0">
      <w:pPr>
        <w:spacing w:line="237" w:lineRule="auto"/>
        <w:ind w:left="740" w:hanging="4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3.24.Комиссия по делам несовершеннолетних совместно с управлением образования и родителями (законными представителями) несовершеннолетнего, исключенного из школы, в месячный срок принимает меры, обеспечивающие трудоустройство этого несовершеннолетнего и (или) продолжение его обучения в другом образовательном учреждении.</w:t>
      </w:r>
    </w:p>
    <w:p w:rsidR="00C65BC4" w:rsidRDefault="00C65BC4">
      <w:pPr>
        <w:spacing w:line="5" w:lineRule="exact"/>
        <w:rPr>
          <w:sz w:val="20"/>
          <w:szCs w:val="20"/>
        </w:rPr>
      </w:pPr>
    </w:p>
    <w:p w:rsidR="00C65BC4" w:rsidRDefault="00C314A0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3.25.Решение об исключении обучающегося оформляется приказом директора школы.</w:t>
      </w:r>
    </w:p>
    <w:p w:rsidR="00C65BC4" w:rsidRDefault="00C65BC4">
      <w:pPr>
        <w:spacing w:line="12" w:lineRule="exact"/>
        <w:rPr>
          <w:sz w:val="20"/>
          <w:szCs w:val="20"/>
        </w:rPr>
      </w:pPr>
    </w:p>
    <w:p w:rsidR="00C65BC4" w:rsidRDefault="00C314A0">
      <w:pPr>
        <w:spacing w:line="237" w:lineRule="auto"/>
        <w:ind w:left="740" w:hanging="4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3.26.Руководитель организации, осуществляющей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образовательную деятельность, до истечения года со дня применения меры дисциплинарного взыскания имеет право снять ее с обучающегося по собственной инициативе, просьбе самого обучающегося, родителей (законных представителей) несовершеннолетнего обучающегося.</w:t>
      </w:r>
    </w:p>
    <w:sectPr w:rsidR="00C65BC4" w:rsidSect="00C65BC4">
      <w:pgSz w:w="11900" w:h="16838"/>
      <w:pgMar w:top="429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E13EBC18"/>
    <w:lvl w:ilvl="0" w:tplc="567C67C6">
      <w:start w:val="1"/>
      <w:numFmt w:val="bullet"/>
      <w:lvlText w:val=""/>
      <w:lvlJc w:val="left"/>
    </w:lvl>
    <w:lvl w:ilvl="1" w:tplc="77D6AAB4">
      <w:numFmt w:val="decimal"/>
      <w:lvlText w:val=""/>
      <w:lvlJc w:val="left"/>
    </w:lvl>
    <w:lvl w:ilvl="2" w:tplc="5074C10E">
      <w:numFmt w:val="decimal"/>
      <w:lvlText w:val=""/>
      <w:lvlJc w:val="left"/>
    </w:lvl>
    <w:lvl w:ilvl="3" w:tplc="E5826862">
      <w:numFmt w:val="decimal"/>
      <w:lvlText w:val=""/>
      <w:lvlJc w:val="left"/>
    </w:lvl>
    <w:lvl w:ilvl="4" w:tplc="167E2B1E">
      <w:numFmt w:val="decimal"/>
      <w:lvlText w:val=""/>
      <w:lvlJc w:val="left"/>
    </w:lvl>
    <w:lvl w:ilvl="5" w:tplc="95F44964">
      <w:numFmt w:val="decimal"/>
      <w:lvlText w:val=""/>
      <w:lvlJc w:val="left"/>
    </w:lvl>
    <w:lvl w:ilvl="6" w:tplc="F5D824E6">
      <w:numFmt w:val="decimal"/>
      <w:lvlText w:val=""/>
      <w:lvlJc w:val="left"/>
    </w:lvl>
    <w:lvl w:ilvl="7" w:tplc="E14243D0">
      <w:numFmt w:val="decimal"/>
      <w:lvlText w:val=""/>
      <w:lvlJc w:val="left"/>
    </w:lvl>
    <w:lvl w:ilvl="8" w:tplc="06960B4C">
      <w:numFmt w:val="decimal"/>
      <w:lvlText w:val=""/>
      <w:lvlJc w:val="left"/>
    </w:lvl>
  </w:abstractNum>
  <w:abstractNum w:abstractNumId="1">
    <w:nsid w:val="00000BB3"/>
    <w:multiLevelType w:val="hybridMultilevel"/>
    <w:tmpl w:val="C15C76E8"/>
    <w:lvl w:ilvl="0" w:tplc="2A26469C">
      <w:start w:val="1"/>
      <w:numFmt w:val="bullet"/>
      <w:lvlText w:val="с"/>
      <w:lvlJc w:val="left"/>
    </w:lvl>
    <w:lvl w:ilvl="1" w:tplc="4412F37C">
      <w:numFmt w:val="decimal"/>
      <w:lvlText w:val=""/>
      <w:lvlJc w:val="left"/>
    </w:lvl>
    <w:lvl w:ilvl="2" w:tplc="86C482A2">
      <w:numFmt w:val="decimal"/>
      <w:lvlText w:val=""/>
      <w:lvlJc w:val="left"/>
    </w:lvl>
    <w:lvl w:ilvl="3" w:tplc="FA9602F6">
      <w:numFmt w:val="decimal"/>
      <w:lvlText w:val=""/>
      <w:lvlJc w:val="left"/>
    </w:lvl>
    <w:lvl w:ilvl="4" w:tplc="132E258E">
      <w:numFmt w:val="decimal"/>
      <w:lvlText w:val=""/>
      <w:lvlJc w:val="left"/>
    </w:lvl>
    <w:lvl w:ilvl="5" w:tplc="153E5A28">
      <w:numFmt w:val="decimal"/>
      <w:lvlText w:val=""/>
      <w:lvlJc w:val="left"/>
    </w:lvl>
    <w:lvl w:ilvl="6" w:tplc="02C491B0">
      <w:numFmt w:val="decimal"/>
      <w:lvlText w:val=""/>
      <w:lvlJc w:val="left"/>
    </w:lvl>
    <w:lvl w:ilvl="7" w:tplc="86001E8C">
      <w:numFmt w:val="decimal"/>
      <w:lvlText w:val=""/>
      <w:lvlJc w:val="left"/>
    </w:lvl>
    <w:lvl w:ilvl="8" w:tplc="2272B398">
      <w:numFmt w:val="decimal"/>
      <w:lvlText w:val=""/>
      <w:lvlJc w:val="left"/>
    </w:lvl>
  </w:abstractNum>
  <w:abstractNum w:abstractNumId="2">
    <w:nsid w:val="00001649"/>
    <w:multiLevelType w:val="hybridMultilevel"/>
    <w:tmpl w:val="4EE89684"/>
    <w:lvl w:ilvl="0" w:tplc="F482DCF8">
      <w:start w:val="2"/>
      <w:numFmt w:val="decimal"/>
      <w:lvlText w:val="%1."/>
      <w:lvlJc w:val="left"/>
    </w:lvl>
    <w:lvl w:ilvl="1" w:tplc="B8CC0506">
      <w:numFmt w:val="decimal"/>
      <w:lvlText w:val=""/>
      <w:lvlJc w:val="left"/>
    </w:lvl>
    <w:lvl w:ilvl="2" w:tplc="031A4F94">
      <w:numFmt w:val="decimal"/>
      <w:lvlText w:val=""/>
      <w:lvlJc w:val="left"/>
    </w:lvl>
    <w:lvl w:ilvl="3" w:tplc="34028D12">
      <w:numFmt w:val="decimal"/>
      <w:lvlText w:val=""/>
      <w:lvlJc w:val="left"/>
    </w:lvl>
    <w:lvl w:ilvl="4" w:tplc="735E407E">
      <w:numFmt w:val="decimal"/>
      <w:lvlText w:val=""/>
      <w:lvlJc w:val="left"/>
    </w:lvl>
    <w:lvl w:ilvl="5" w:tplc="9C90D2C2">
      <w:numFmt w:val="decimal"/>
      <w:lvlText w:val=""/>
      <w:lvlJc w:val="left"/>
    </w:lvl>
    <w:lvl w:ilvl="6" w:tplc="E5C8DA9C">
      <w:numFmt w:val="decimal"/>
      <w:lvlText w:val=""/>
      <w:lvlJc w:val="left"/>
    </w:lvl>
    <w:lvl w:ilvl="7" w:tplc="2898D652">
      <w:numFmt w:val="decimal"/>
      <w:lvlText w:val=""/>
      <w:lvlJc w:val="left"/>
    </w:lvl>
    <w:lvl w:ilvl="8" w:tplc="ADC4DF96">
      <w:numFmt w:val="decimal"/>
      <w:lvlText w:val=""/>
      <w:lvlJc w:val="left"/>
    </w:lvl>
  </w:abstractNum>
  <w:abstractNum w:abstractNumId="3">
    <w:nsid w:val="000026E9"/>
    <w:multiLevelType w:val="hybridMultilevel"/>
    <w:tmpl w:val="638427B8"/>
    <w:lvl w:ilvl="0" w:tplc="1E9245F8">
      <w:start w:val="1"/>
      <w:numFmt w:val="bullet"/>
      <w:lvlText w:val="в"/>
      <w:lvlJc w:val="left"/>
    </w:lvl>
    <w:lvl w:ilvl="1" w:tplc="9342E072">
      <w:numFmt w:val="decimal"/>
      <w:lvlText w:val=""/>
      <w:lvlJc w:val="left"/>
    </w:lvl>
    <w:lvl w:ilvl="2" w:tplc="15387F58">
      <w:numFmt w:val="decimal"/>
      <w:lvlText w:val=""/>
      <w:lvlJc w:val="left"/>
    </w:lvl>
    <w:lvl w:ilvl="3" w:tplc="F2180F20">
      <w:numFmt w:val="decimal"/>
      <w:lvlText w:val=""/>
      <w:lvlJc w:val="left"/>
    </w:lvl>
    <w:lvl w:ilvl="4" w:tplc="873CA87E">
      <w:numFmt w:val="decimal"/>
      <w:lvlText w:val=""/>
      <w:lvlJc w:val="left"/>
    </w:lvl>
    <w:lvl w:ilvl="5" w:tplc="749CE35A">
      <w:numFmt w:val="decimal"/>
      <w:lvlText w:val=""/>
      <w:lvlJc w:val="left"/>
    </w:lvl>
    <w:lvl w:ilvl="6" w:tplc="7AB62272">
      <w:numFmt w:val="decimal"/>
      <w:lvlText w:val=""/>
      <w:lvlJc w:val="left"/>
    </w:lvl>
    <w:lvl w:ilvl="7" w:tplc="E5904590">
      <w:numFmt w:val="decimal"/>
      <w:lvlText w:val=""/>
      <w:lvlJc w:val="left"/>
    </w:lvl>
    <w:lvl w:ilvl="8" w:tplc="0A3ABA26">
      <w:numFmt w:val="decimal"/>
      <w:lvlText w:val=""/>
      <w:lvlJc w:val="left"/>
    </w:lvl>
  </w:abstractNum>
  <w:abstractNum w:abstractNumId="4">
    <w:nsid w:val="00002EA6"/>
    <w:multiLevelType w:val="hybridMultilevel"/>
    <w:tmpl w:val="3AA2D3CC"/>
    <w:lvl w:ilvl="0" w:tplc="D472B836">
      <w:start w:val="1"/>
      <w:numFmt w:val="bullet"/>
      <w:lvlText w:val="в"/>
      <w:lvlJc w:val="left"/>
    </w:lvl>
    <w:lvl w:ilvl="1" w:tplc="6D7825A4">
      <w:numFmt w:val="decimal"/>
      <w:lvlText w:val=""/>
      <w:lvlJc w:val="left"/>
    </w:lvl>
    <w:lvl w:ilvl="2" w:tplc="7FCC247A">
      <w:numFmt w:val="decimal"/>
      <w:lvlText w:val=""/>
      <w:lvlJc w:val="left"/>
    </w:lvl>
    <w:lvl w:ilvl="3" w:tplc="E46ED0A6">
      <w:numFmt w:val="decimal"/>
      <w:lvlText w:val=""/>
      <w:lvlJc w:val="left"/>
    </w:lvl>
    <w:lvl w:ilvl="4" w:tplc="1C541602">
      <w:numFmt w:val="decimal"/>
      <w:lvlText w:val=""/>
      <w:lvlJc w:val="left"/>
    </w:lvl>
    <w:lvl w:ilvl="5" w:tplc="BC8865F2">
      <w:numFmt w:val="decimal"/>
      <w:lvlText w:val=""/>
      <w:lvlJc w:val="left"/>
    </w:lvl>
    <w:lvl w:ilvl="6" w:tplc="944A7C86">
      <w:numFmt w:val="decimal"/>
      <w:lvlText w:val=""/>
      <w:lvlJc w:val="left"/>
    </w:lvl>
    <w:lvl w:ilvl="7" w:tplc="9C585314">
      <w:numFmt w:val="decimal"/>
      <w:lvlText w:val=""/>
      <w:lvlJc w:val="left"/>
    </w:lvl>
    <w:lvl w:ilvl="8" w:tplc="B3AC77F2">
      <w:numFmt w:val="decimal"/>
      <w:lvlText w:val=""/>
      <w:lvlJc w:val="left"/>
    </w:lvl>
  </w:abstractNum>
  <w:abstractNum w:abstractNumId="5">
    <w:nsid w:val="000041BB"/>
    <w:multiLevelType w:val="hybridMultilevel"/>
    <w:tmpl w:val="8D00C756"/>
    <w:lvl w:ilvl="0" w:tplc="D04A5CFA">
      <w:start w:val="1"/>
      <w:numFmt w:val="bullet"/>
      <w:lvlText w:val=""/>
      <w:lvlJc w:val="left"/>
    </w:lvl>
    <w:lvl w:ilvl="1" w:tplc="4B44FC08">
      <w:numFmt w:val="decimal"/>
      <w:lvlText w:val=""/>
      <w:lvlJc w:val="left"/>
    </w:lvl>
    <w:lvl w:ilvl="2" w:tplc="4A1A5E76">
      <w:numFmt w:val="decimal"/>
      <w:lvlText w:val=""/>
      <w:lvlJc w:val="left"/>
    </w:lvl>
    <w:lvl w:ilvl="3" w:tplc="290AE4B8">
      <w:numFmt w:val="decimal"/>
      <w:lvlText w:val=""/>
      <w:lvlJc w:val="left"/>
    </w:lvl>
    <w:lvl w:ilvl="4" w:tplc="FA588B64">
      <w:numFmt w:val="decimal"/>
      <w:lvlText w:val=""/>
      <w:lvlJc w:val="left"/>
    </w:lvl>
    <w:lvl w:ilvl="5" w:tplc="F1D2CF06">
      <w:numFmt w:val="decimal"/>
      <w:lvlText w:val=""/>
      <w:lvlJc w:val="left"/>
    </w:lvl>
    <w:lvl w:ilvl="6" w:tplc="CCF6917C">
      <w:numFmt w:val="decimal"/>
      <w:lvlText w:val=""/>
      <w:lvlJc w:val="left"/>
    </w:lvl>
    <w:lvl w:ilvl="7" w:tplc="B726AE58">
      <w:numFmt w:val="decimal"/>
      <w:lvlText w:val=""/>
      <w:lvlJc w:val="left"/>
    </w:lvl>
    <w:lvl w:ilvl="8" w:tplc="D4CE65B6">
      <w:numFmt w:val="decimal"/>
      <w:lvlText w:val=""/>
      <w:lvlJc w:val="left"/>
    </w:lvl>
  </w:abstractNum>
  <w:abstractNum w:abstractNumId="6">
    <w:nsid w:val="00005AF1"/>
    <w:multiLevelType w:val="hybridMultilevel"/>
    <w:tmpl w:val="9B9EAD28"/>
    <w:lvl w:ilvl="0" w:tplc="56987C26">
      <w:start w:val="1"/>
      <w:numFmt w:val="bullet"/>
      <w:lvlText w:val=""/>
      <w:lvlJc w:val="left"/>
    </w:lvl>
    <w:lvl w:ilvl="1" w:tplc="2A50B4D2">
      <w:numFmt w:val="decimal"/>
      <w:lvlText w:val=""/>
      <w:lvlJc w:val="left"/>
    </w:lvl>
    <w:lvl w:ilvl="2" w:tplc="49F807EE">
      <w:numFmt w:val="decimal"/>
      <w:lvlText w:val=""/>
      <w:lvlJc w:val="left"/>
    </w:lvl>
    <w:lvl w:ilvl="3" w:tplc="7CE255C0">
      <w:numFmt w:val="decimal"/>
      <w:lvlText w:val=""/>
      <w:lvlJc w:val="left"/>
    </w:lvl>
    <w:lvl w:ilvl="4" w:tplc="1684166C">
      <w:numFmt w:val="decimal"/>
      <w:lvlText w:val=""/>
      <w:lvlJc w:val="left"/>
    </w:lvl>
    <w:lvl w:ilvl="5" w:tplc="B5AAD2CA">
      <w:numFmt w:val="decimal"/>
      <w:lvlText w:val=""/>
      <w:lvlJc w:val="left"/>
    </w:lvl>
    <w:lvl w:ilvl="6" w:tplc="251621F6">
      <w:numFmt w:val="decimal"/>
      <w:lvlText w:val=""/>
      <w:lvlJc w:val="left"/>
    </w:lvl>
    <w:lvl w:ilvl="7" w:tplc="448C0722">
      <w:numFmt w:val="decimal"/>
      <w:lvlText w:val=""/>
      <w:lvlJc w:val="left"/>
    </w:lvl>
    <w:lvl w:ilvl="8" w:tplc="EB6C4724">
      <w:numFmt w:val="decimal"/>
      <w:lvlText w:val=""/>
      <w:lvlJc w:val="left"/>
    </w:lvl>
  </w:abstractNum>
  <w:abstractNum w:abstractNumId="7">
    <w:nsid w:val="00005F90"/>
    <w:multiLevelType w:val="hybridMultilevel"/>
    <w:tmpl w:val="6374C724"/>
    <w:lvl w:ilvl="0" w:tplc="47E44C04">
      <w:start w:val="1"/>
      <w:numFmt w:val="decimal"/>
      <w:lvlText w:val="%1."/>
      <w:lvlJc w:val="left"/>
    </w:lvl>
    <w:lvl w:ilvl="1" w:tplc="B7B2CFDA">
      <w:numFmt w:val="decimal"/>
      <w:lvlText w:val=""/>
      <w:lvlJc w:val="left"/>
    </w:lvl>
    <w:lvl w:ilvl="2" w:tplc="7D7A10A2">
      <w:numFmt w:val="decimal"/>
      <w:lvlText w:val=""/>
      <w:lvlJc w:val="left"/>
    </w:lvl>
    <w:lvl w:ilvl="3" w:tplc="5F0A9ED0">
      <w:numFmt w:val="decimal"/>
      <w:lvlText w:val=""/>
      <w:lvlJc w:val="left"/>
    </w:lvl>
    <w:lvl w:ilvl="4" w:tplc="155494D0">
      <w:numFmt w:val="decimal"/>
      <w:lvlText w:val=""/>
      <w:lvlJc w:val="left"/>
    </w:lvl>
    <w:lvl w:ilvl="5" w:tplc="5E2C55C0">
      <w:numFmt w:val="decimal"/>
      <w:lvlText w:val=""/>
      <w:lvlJc w:val="left"/>
    </w:lvl>
    <w:lvl w:ilvl="6" w:tplc="365A984C">
      <w:numFmt w:val="decimal"/>
      <w:lvlText w:val=""/>
      <w:lvlJc w:val="left"/>
    </w:lvl>
    <w:lvl w:ilvl="7" w:tplc="01D00934">
      <w:numFmt w:val="decimal"/>
      <w:lvlText w:val=""/>
      <w:lvlJc w:val="left"/>
    </w:lvl>
    <w:lvl w:ilvl="8" w:tplc="6172C3E2">
      <w:numFmt w:val="decimal"/>
      <w:lvlText w:val=""/>
      <w:lvlJc w:val="left"/>
    </w:lvl>
  </w:abstractNum>
  <w:abstractNum w:abstractNumId="8">
    <w:nsid w:val="00006DF1"/>
    <w:multiLevelType w:val="hybridMultilevel"/>
    <w:tmpl w:val="FB7C4BBC"/>
    <w:lvl w:ilvl="0" w:tplc="DE527FEA">
      <w:start w:val="3"/>
      <w:numFmt w:val="decimal"/>
      <w:lvlText w:val="%1."/>
      <w:lvlJc w:val="left"/>
    </w:lvl>
    <w:lvl w:ilvl="1" w:tplc="CC0209A0">
      <w:numFmt w:val="decimal"/>
      <w:lvlText w:val=""/>
      <w:lvlJc w:val="left"/>
    </w:lvl>
    <w:lvl w:ilvl="2" w:tplc="8968D810">
      <w:numFmt w:val="decimal"/>
      <w:lvlText w:val=""/>
      <w:lvlJc w:val="left"/>
    </w:lvl>
    <w:lvl w:ilvl="3" w:tplc="61D4938A">
      <w:numFmt w:val="decimal"/>
      <w:lvlText w:val=""/>
      <w:lvlJc w:val="left"/>
    </w:lvl>
    <w:lvl w:ilvl="4" w:tplc="A7B0AF30">
      <w:numFmt w:val="decimal"/>
      <w:lvlText w:val=""/>
      <w:lvlJc w:val="left"/>
    </w:lvl>
    <w:lvl w:ilvl="5" w:tplc="3A52C174">
      <w:numFmt w:val="decimal"/>
      <w:lvlText w:val=""/>
      <w:lvlJc w:val="left"/>
    </w:lvl>
    <w:lvl w:ilvl="6" w:tplc="200A70A6">
      <w:numFmt w:val="decimal"/>
      <w:lvlText w:val=""/>
      <w:lvlJc w:val="left"/>
    </w:lvl>
    <w:lvl w:ilvl="7" w:tplc="28525CC2">
      <w:numFmt w:val="decimal"/>
      <w:lvlText w:val=""/>
      <w:lvlJc w:val="left"/>
    </w:lvl>
    <w:lvl w:ilvl="8" w:tplc="0F0EEF7A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65BC4"/>
    <w:rsid w:val="003362B1"/>
    <w:rsid w:val="00424B04"/>
    <w:rsid w:val="00690DBD"/>
    <w:rsid w:val="00A452A6"/>
    <w:rsid w:val="00C314A0"/>
    <w:rsid w:val="00C65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B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ody Text"/>
    <w:basedOn w:val="a"/>
    <w:link w:val="a5"/>
    <w:semiHidden/>
    <w:unhideWhenUsed/>
    <w:rsid w:val="00C314A0"/>
    <w:pPr>
      <w:jc w:val="center"/>
    </w:pPr>
    <w:rPr>
      <w:rFonts w:eastAsia="Times New Roman"/>
      <w:b/>
      <w:sz w:val="32"/>
      <w:szCs w:val="20"/>
    </w:rPr>
  </w:style>
  <w:style w:type="character" w:customStyle="1" w:styleId="a5">
    <w:name w:val="Основной текст Знак"/>
    <w:basedOn w:val="a0"/>
    <w:link w:val="a4"/>
    <w:semiHidden/>
    <w:rsid w:val="00C314A0"/>
    <w:rPr>
      <w:rFonts w:eastAsia="Times New Roman"/>
      <w:b/>
      <w:sz w:val="32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424B0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4B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61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1933</Words>
  <Characters>11020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7</cp:revision>
  <dcterms:created xsi:type="dcterms:W3CDTF">2018-05-03T11:58:00Z</dcterms:created>
  <dcterms:modified xsi:type="dcterms:W3CDTF">2018-08-04T11:39:00Z</dcterms:modified>
</cp:coreProperties>
</file>